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24" w:rsidRDefault="00DF2724" w:rsidP="00DF2724">
      <w:pPr>
        <w:pStyle w:val="a3"/>
        <w:ind w:left="77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1082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226BAB" w:rsidRPr="00831082" w:rsidRDefault="00226BAB" w:rsidP="00DF2724">
      <w:pPr>
        <w:pStyle w:val="a3"/>
        <w:ind w:left="77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2724" w:rsidRDefault="00A3643A" w:rsidP="00A3643A">
      <w:pPr>
        <w:pStyle w:val="a3"/>
        <w:spacing w:after="0"/>
        <w:ind w:left="771"/>
        <w:jc w:val="both"/>
        <w:rPr>
          <w:rFonts w:ascii="Times New Roman" w:hAnsi="Times New Roman"/>
          <w:sz w:val="28"/>
          <w:szCs w:val="28"/>
        </w:rPr>
      </w:pPr>
      <w:r w:rsidRPr="00831082">
        <w:rPr>
          <w:rFonts w:ascii="Times New Roman" w:hAnsi="Times New Roman" w:cs="Times New Roman"/>
          <w:sz w:val="28"/>
          <w:szCs w:val="28"/>
        </w:rPr>
        <w:t>Таблица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724" w:rsidRPr="00831082">
        <w:rPr>
          <w:rFonts w:ascii="Times New Roman" w:hAnsi="Times New Roman" w:cs="Times New Roman"/>
          <w:sz w:val="28"/>
          <w:szCs w:val="28"/>
        </w:rPr>
        <w:t xml:space="preserve">Учет потребности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DF2724" w:rsidRPr="00831082">
        <w:rPr>
          <w:rFonts w:ascii="Times New Roman" w:hAnsi="Times New Roman" w:cs="Times New Roman"/>
          <w:sz w:val="28"/>
          <w:szCs w:val="28"/>
        </w:rPr>
        <w:t xml:space="preserve"> в спиртовых кожных антисептиках для обработки рук</w:t>
      </w:r>
      <w:r w:rsidR="00DF2724" w:rsidRPr="00831082">
        <w:t xml:space="preserve"> </w:t>
      </w:r>
      <w:r w:rsidR="00DF2724" w:rsidRPr="00831082">
        <w:rPr>
          <w:rFonts w:ascii="Times New Roman" w:hAnsi="Times New Roman" w:cs="Times New Roman"/>
          <w:sz w:val="28"/>
          <w:szCs w:val="28"/>
        </w:rPr>
        <w:t>хирургов, операционных сестер, акушеров и других специалистов, участвующих в оперативных вмешательствах, приеме родов</w:t>
      </w:r>
      <w:r w:rsidR="0000137C" w:rsidRPr="00831082">
        <w:rPr>
          <w:rFonts w:ascii="Times New Roman" w:hAnsi="Times New Roman" w:cs="Times New Roman"/>
          <w:sz w:val="28"/>
          <w:szCs w:val="28"/>
        </w:rPr>
        <w:t>, катетеризации центральных сосудов</w:t>
      </w:r>
      <w:r w:rsidR="00226BAB">
        <w:rPr>
          <w:rFonts w:ascii="Times New Roman" w:hAnsi="Times New Roman" w:cs="Times New Roman"/>
          <w:sz w:val="28"/>
          <w:szCs w:val="28"/>
        </w:rPr>
        <w:t xml:space="preserve">, </w:t>
      </w:r>
      <w:r w:rsidR="00226BAB" w:rsidRPr="00226BAB">
        <w:rPr>
          <w:rFonts w:ascii="Times New Roman" w:hAnsi="Times New Roman"/>
          <w:sz w:val="28"/>
          <w:szCs w:val="28"/>
        </w:rPr>
        <w:t>выполнении стерильных эндоскопических манипуляций, пункциями тканей, полостей, спинномозгового канала</w:t>
      </w:r>
    </w:p>
    <w:p w:rsidR="00226BAB" w:rsidRPr="00226BAB" w:rsidRDefault="00226BAB" w:rsidP="00A3643A">
      <w:pPr>
        <w:pStyle w:val="a3"/>
        <w:spacing w:after="0"/>
        <w:ind w:left="77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70" w:type="dxa"/>
        <w:tblLook w:val="04A0"/>
      </w:tblPr>
      <w:tblGrid>
        <w:gridCol w:w="2950"/>
        <w:gridCol w:w="2923"/>
        <w:gridCol w:w="2928"/>
      </w:tblGrid>
      <w:tr w:rsidR="00831082" w:rsidTr="00A3643A">
        <w:tc>
          <w:tcPr>
            <w:tcW w:w="2950" w:type="dxa"/>
          </w:tcPr>
          <w:p w:rsidR="00831082" w:rsidRDefault="00831082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манипуляции</w:t>
            </w:r>
          </w:p>
        </w:tc>
        <w:tc>
          <w:tcPr>
            <w:tcW w:w="2923" w:type="dxa"/>
          </w:tcPr>
          <w:p w:rsidR="00831082" w:rsidRDefault="00831082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манипуляций</w:t>
            </w:r>
          </w:p>
        </w:tc>
        <w:tc>
          <w:tcPr>
            <w:tcW w:w="2928" w:type="dxa"/>
          </w:tcPr>
          <w:p w:rsidR="00831082" w:rsidRDefault="00831082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участвующих в манипуляции</w:t>
            </w:r>
          </w:p>
        </w:tc>
      </w:tr>
      <w:tr w:rsidR="00831082" w:rsidTr="00A3643A">
        <w:tc>
          <w:tcPr>
            <w:tcW w:w="2950" w:type="dxa"/>
          </w:tcPr>
          <w:p w:rsidR="00831082" w:rsidRDefault="00831082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831082" w:rsidRDefault="00831082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8" w:type="dxa"/>
          </w:tcPr>
          <w:p w:rsidR="00831082" w:rsidRDefault="00831082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1082" w:rsidTr="00A3643A">
        <w:tc>
          <w:tcPr>
            <w:tcW w:w="2950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вмешательства</w:t>
            </w:r>
          </w:p>
        </w:tc>
        <w:tc>
          <w:tcPr>
            <w:tcW w:w="2923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82" w:rsidTr="00A3643A">
        <w:tc>
          <w:tcPr>
            <w:tcW w:w="2950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Роды </w:t>
            </w:r>
          </w:p>
        </w:tc>
        <w:tc>
          <w:tcPr>
            <w:tcW w:w="2923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82" w:rsidTr="00A3643A">
        <w:tc>
          <w:tcPr>
            <w:tcW w:w="2950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Катетеризация центральных сосудов</w:t>
            </w:r>
          </w:p>
        </w:tc>
        <w:tc>
          <w:tcPr>
            <w:tcW w:w="2923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AB" w:rsidTr="00A3643A">
        <w:tc>
          <w:tcPr>
            <w:tcW w:w="2950" w:type="dxa"/>
          </w:tcPr>
          <w:p w:rsidR="00226BAB" w:rsidRDefault="00226BAB" w:rsidP="00226B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26BAB">
              <w:rPr>
                <w:rFonts w:ascii="Times New Roman" w:hAnsi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6BAB">
              <w:rPr>
                <w:rFonts w:ascii="Times New Roman" w:hAnsi="Times New Roman"/>
                <w:sz w:val="28"/>
                <w:szCs w:val="28"/>
              </w:rPr>
              <w:t xml:space="preserve"> стерильных эндоскопических манипуляций</w:t>
            </w:r>
          </w:p>
        </w:tc>
        <w:tc>
          <w:tcPr>
            <w:tcW w:w="2923" w:type="dxa"/>
          </w:tcPr>
          <w:p w:rsidR="00226BAB" w:rsidRDefault="00226BAB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226BAB" w:rsidRDefault="00226BAB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AB" w:rsidTr="00A3643A">
        <w:tc>
          <w:tcPr>
            <w:tcW w:w="2950" w:type="dxa"/>
          </w:tcPr>
          <w:p w:rsidR="00226BAB" w:rsidRDefault="00226BAB" w:rsidP="00226B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6BAB">
              <w:rPr>
                <w:rFonts w:ascii="Times New Roman" w:hAnsi="Times New Roman"/>
                <w:sz w:val="28"/>
                <w:szCs w:val="28"/>
              </w:rPr>
              <w:t>ункци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923" w:type="dxa"/>
          </w:tcPr>
          <w:p w:rsidR="00226BAB" w:rsidRDefault="00226BAB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226BAB" w:rsidRDefault="00226BAB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82" w:rsidTr="00A3643A">
        <w:tc>
          <w:tcPr>
            <w:tcW w:w="2950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23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831082" w:rsidRDefault="00831082" w:rsidP="00831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BAB" w:rsidRDefault="00226BAB" w:rsidP="00DF272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2724" w:rsidRDefault="00DF2724" w:rsidP="00DF272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*Примечание: расчет потребности в кожном антисептике производится в соответствии с п. 1.1 «</w:t>
      </w:r>
      <w:r w:rsidRPr="00854C75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>а</w:t>
      </w:r>
      <w:r w:rsidRPr="00854C75">
        <w:rPr>
          <w:rFonts w:ascii="Times New Roman" w:hAnsi="Times New Roman"/>
          <w:sz w:val="28"/>
          <w:szCs w:val="28"/>
        </w:rPr>
        <w:t xml:space="preserve"> расчета потребности </w:t>
      </w:r>
      <w:r w:rsidR="00A3643A">
        <w:rPr>
          <w:rFonts w:ascii="Times New Roman" w:hAnsi="Times New Roman"/>
          <w:sz w:val="28"/>
          <w:szCs w:val="28"/>
        </w:rPr>
        <w:t>МО</w:t>
      </w:r>
      <w:r w:rsidRPr="00854C75">
        <w:rPr>
          <w:rFonts w:ascii="Times New Roman" w:hAnsi="Times New Roman"/>
          <w:sz w:val="28"/>
          <w:szCs w:val="28"/>
        </w:rPr>
        <w:t xml:space="preserve"> в спиртовых кожных антисептиках для обработки рук и бесконтактных (</w:t>
      </w:r>
      <w:proofErr w:type="spellStart"/>
      <w:r w:rsidRPr="00854C75">
        <w:rPr>
          <w:rFonts w:ascii="Times New Roman" w:hAnsi="Times New Roman"/>
          <w:sz w:val="28"/>
          <w:szCs w:val="28"/>
        </w:rPr>
        <w:t>некистевых</w:t>
      </w:r>
      <w:proofErr w:type="spellEnd"/>
      <w:r w:rsidRPr="00854C75">
        <w:rPr>
          <w:rFonts w:ascii="Times New Roman" w:hAnsi="Times New Roman"/>
          <w:sz w:val="28"/>
          <w:szCs w:val="28"/>
        </w:rPr>
        <w:t>, сенсорных) дозаторах для спиртовых кожных антисептиков</w:t>
      </w:r>
      <w:r>
        <w:rPr>
          <w:rFonts w:ascii="Times New Roman" w:hAnsi="Times New Roman"/>
          <w:sz w:val="28"/>
          <w:szCs w:val="28"/>
        </w:rPr>
        <w:t>»:</w:t>
      </w:r>
    </w:p>
    <w:p w:rsidR="00DF2724" w:rsidRPr="00F55227" w:rsidRDefault="00DF2724" w:rsidP="00DF272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227">
        <w:rPr>
          <w:rFonts w:ascii="Times New Roman" w:eastAsia="Times New Roman" w:hAnsi="Times New Roman" w:cs="Times New Roman"/>
          <w:sz w:val="28"/>
          <w:szCs w:val="28"/>
        </w:rPr>
        <w:t>Vо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F55227">
        <w:rPr>
          <w:rFonts w:ascii="Times New Roman" w:eastAsia="Times New Roman" w:hAnsi="Times New Roman" w:cs="Times New Roman"/>
          <w:sz w:val="28"/>
          <w:szCs w:val="28"/>
        </w:rPr>
        <w:t>Qo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5227">
        <w:rPr>
          <w:rFonts w:ascii="Times New Roman" w:eastAsia="Times New Roman" w:hAnsi="Times New Roman" w:cs="Times New Roman"/>
          <w:sz w:val="28"/>
          <w:szCs w:val="28"/>
        </w:rPr>
        <w:t>Qоб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 0, 01</w:t>
      </w:r>
    </w:p>
    <w:p w:rsidR="00DF2724" w:rsidRPr="00F55227" w:rsidRDefault="00DF2724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22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F2724" w:rsidRPr="00F55227" w:rsidRDefault="00DF2724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227">
        <w:rPr>
          <w:rFonts w:ascii="Times New Roman" w:eastAsia="Times New Roman" w:hAnsi="Times New Roman" w:cs="Times New Roman"/>
          <w:sz w:val="28"/>
          <w:szCs w:val="28"/>
        </w:rPr>
        <w:t>Vо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 – общий объем спиртосодержащего антисептика для обработки рук перед оперативными вмешательствами</w:t>
      </w:r>
      <w:r w:rsidR="00226BA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6BAB" w:rsidRPr="00226BAB">
        <w:rPr>
          <w:rFonts w:ascii="Times New Roman" w:hAnsi="Times New Roman"/>
          <w:sz w:val="28"/>
          <w:szCs w:val="28"/>
        </w:rPr>
        <w:t xml:space="preserve">другими </w:t>
      </w:r>
      <w:proofErr w:type="spellStart"/>
      <w:r w:rsidR="00226BAB" w:rsidRPr="00226BAB">
        <w:rPr>
          <w:rFonts w:ascii="Times New Roman" w:hAnsi="Times New Roman"/>
          <w:sz w:val="28"/>
          <w:szCs w:val="28"/>
        </w:rPr>
        <w:t>инвазивными</w:t>
      </w:r>
      <w:proofErr w:type="spellEnd"/>
      <w:r w:rsidR="00226BAB" w:rsidRPr="00226BAB">
        <w:rPr>
          <w:rFonts w:ascii="Times New Roman" w:hAnsi="Times New Roman"/>
          <w:sz w:val="28"/>
          <w:szCs w:val="28"/>
        </w:rPr>
        <w:t xml:space="preserve"> манипуляциями</w:t>
      </w:r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5522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552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2724" w:rsidRPr="00226BAB" w:rsidRDefault="00831082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BAB">
        <w:rPr>
          <w:rFonts w:ascii="Times New Roman" w:eastAsia="Times New Roman" w:hAnsi="Times New Roman" w:cs="Times New Roman"/>
          <w:sz w:val="28"/>
          <w:szCs w:val="28"/>
        </w:rPr>
        <w:t>Qo</w:t>
      </w:r>
      <w:proofErr w:type="spellEnd"/>
      <w:r w:rsidRPr="00226BAB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манипуляций (оперативных вмешательств</w:t>
      </w:r>
      <w:r w:rsidR="00226BAB" w:rsidRPr="00226BA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F2724" w:rsidRPr="00226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BAB" w:rsidRPr="00226BAB">
        <w:rPr>
          <w:rFonts w:ascii="Times New Roman" w:hAnsi="Times New Roman"/>
          <w:sz w:val="28"/>
          <w:szCs w:val="28"/>
        </w:rPr>
        <w:t xml:space="preserve">других </w:t>
      </w:r>
      <w:proofErr w:type="spellStart"/>
      <w:r w:rsidR="00226BAB" w:rsidRPr="00226BAB">
        <w:rPr>
          <w:rFonts w:ascii="Times New Roman" w:hAnsi="Times New Roman"/>
          <w:sz w:val="28"/>
          <w:szCs w:val="28"/>
        </w:rPr>
        <w:t>инвазивных</w:t>
      </w:r>
      <w:proofErr w:type="spellEnd"/>
      <w:r w:rsidR="00226BAB" w:rsidRPr="00226BAB">
        <w:rPr>
          <w:rFonts w:ascii="Times New Roman" w:hAnsi="Times New Roman"/>
          <w:sz w:val="28"/>
          <w:szCs w:val="28"/>
        </w:rPr>
        <w:t xml:space="preserve"> манипуляций </w:t>
      </w:r>
      <w:r w:rsidR="00DF2724" w:rsidRPr="00226BAB">
        <w:rPr>
          <w:rFonts w:ascii="Times New Roman" w:eastAsia="Times New Roman" w:hAnsi="Times New Roman" w:cs="Times New Roman"/>
          <w:sz w:val="28"/>
          <w:szCs w:val="28"/>
        </w:rPr>
        <w:t>в расчетном периоде (месяц, квартал, полугодие, год</w:t>
      </w:r>
      <w:r w:rsidR="00226BAB" w:rsidRPr="00226BA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2724" w:rsidRPr="00226BA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2724" w:rsidRDefault="00DF2724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55227">
        <w:rPr>
          <w:rFonts w:ascii="Times New Roman" w:eastAsia="Times New Roman" w:hAnsi="Times New Roman" w:cs="Times New Roman"/>
          <w:sz w:val="28"/>
          <w:szCs w:val="28"/>
        </w:rPr>
        <w:t>Q</w:t>
      </w:r>
      <w:proofErr w:type="gramEnd"/>
      <w:r w:rsidRPr="00F55227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</w:t>
      </w:r>
      <w:r w:rsidR="00831082" w:rsidRPr="00831082">
        <w:rPr>
          <w:rFonts w:ascii="Times New Roman" w:eastAsia="Times New Roman" w:hAnsi="Times New Roman" w:cs="Times New Roman"/>
          <w:sz w:val="28"/>
          <w:szCs w:val="28"/>
        </w:rPr>
        <w:t>человек, участвующих в манипуляции</w:t>
      </w:r>
      <w:r w:rsidRPr="00F55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724" w:rsidRPr="002273BD" w:rsidRDefault="00DF2724" w:rsidP="00DF2724">
      <w:pPr>
        <w:pStyle w:val="a3"/>
        <w:ind w:left="770"/>
        <w:jc w:val="right"/>
        <w:rPr>
          <w:rFonts w:ascii="Times New Roman" w:hAnsi="Times New Roman" w:cs="Times New Roman"/>
          <w:sz w:val="28"/>
          <w:szCs w:val="28"/>
        </w:rPr>
      </w:pPr>
    </w:p>
    <w:p w:rsidR="00DF2724" w:rsidRDefault="00A3643A" w:rsidP="00A3643A">
      <w:pPr>
        <w:pStyle w:val="a3"/>
        <w:ind w:lef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2. </w:t>
      </w:r>
      <w:r w:rsidR="00DF2724">
        <w:rPr>
          <w:rFonts w:ascii="Times New Roman" w:hAnsi="Times New Roman" w:cs="Times New Roman"/>
          <w:sz w:val="28"/>
          <w:szCs w:val="28"/>
        </w:rPr>
        <w:t>Учет потребности</w:t>
      </w:r>
      <w:r w:rsidR="00DF2724" w:rsidRPr="00227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DF2724" w:rsidRPr="00F329A4">
        <w:rPr>
          <w:rFonts w:ascii="Times New Roman" w:hAnsi="Times New Roman" w:cs="Times New Roman"/>
          <w:sz w:val="28"/>
          <w:szCs w:val="28"/>
        </w:rPr>
        <w:t xml:space="preserve"> в спиртовых кожных антисептиках для</w:t>
      </w:r>
      <w:r w:rsidR="00DF2724">
        <w:rPr>
          <w:rFonts w:ascii="Times New Roman" w:hAnsi="Times New Roman" w:cs="Times New Roman"/>
          <w:sz w:val="28"/>
          <w:szCs w:val="28"/>
        </w:rPr>
        <w:t xml:space="preserve"> гигиенической обработки </w:t>
      </w:r>
      <w:r w:rsidR="00DF2724" w:rsidRPr="00F329A4">
        <w:rPr>
          <w:rFonts w:ascii="Times New Roman" w:hAnsi="Times New Roman" w:cs="Times New Roman"/>
          <w:sz w:val="28"/>
          <w:szCs w:val="28"/>
        </w:rPr>
        <w:t>рук</w:t>
      </w:r>
    </w:p>
    <w:p w:rsidR="00226BAB" w:rsidRDefault="00226BAB" w:rsidP="00A3643A">
      <w:pPr>
        <w:pStyle w:val="a3"/>
        <w:ind w:left="7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70" w:type="dxa"/>
        <w:tblLook w:val="04A0"/>
      </w:tblPr>
      <w:tblGrid>
        <w:gridCol w:w="1845"/>
        <w:gridCol w:w="3405"/>
        <w:gridCol w:w="3325"/>
      </w:tblGrid>
      <w:tr w:rsidR="00DF2724" w:rsidTr="00831082">
        <w:tc>
          <w:tcPr>
            <w:tcW w:w="1845" w:type="dxa"/>
          </w:tcPr>
          <w:p w:rsidR="00DF2724" w:rsidRPr="00AD73D9" w:rsidRDefault="00DF2724" w:rsidP="00E52AC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3BD">
              <w:rPr>
                <w:rFonts w:ascii="Times New Roman" w:hAnsi="Times New Roman" w:cs="Times New Roman"/>
                <w:sz w:val="28"/>
                <w:szCs w:val="28"/>
              </w:rPr>
              <w:t>Категория медицинских работников</w:t>
            </w:r>
          </w:p>
        </w:tc>
        <w:tc>
          <w:tcPr>
            <w:tcW w:w="3405" w:type="dxa"/>
          </w:tcPr>
          <w:p w:rsidR="00DF2724" w:rsidRDefault="00DF2724" w:rsidP="00E5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 данной категории в медицинской организации</w:t>
            </w:r>
          </w:p>
        </w:tc>
        <w:tc>
          <w:tcPr>
            <w:tcW w:w="3325" w:type="dxa"/>
          </w:tcPr>
          <w:p w:rsidR="00DF2724" w:rsidRDefault="00831082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к</w:t>
            </w:r>
            <w:r w:rsidR="00DF2724">
              <w:rPr>
                <w:rFonts w:ascii="Times New Roman" w:hAnsi="Times New Roman" w:cs="Times New Roman"/>
                <w:sz w:val="28"/>
                <w:szCs w:val="28"/>
              </w:rPr>
              <w:t>оличество показаний к гигиенической обработке рук в сутки</w:t>
            </w:r>
          </w:p>
        </w:tc>
      </w:tr>
      <w:tr w:rsidR="00DF2724" w:rsidTr="00831082">
        <w:tc>
          <w:tcPr>
            <w:tcW w:w="1845" w:type="dxa"/>
          </w:tcPr>
          <w:p w:rsidR="00DF2724" w:rsidRPr="002273BD" w:rsidRDefault="00DF2724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DF2724" w:rsidRDefault="00DF2724" w:rsidP="00E5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:rsidR="00DF2724" w:rsidRDefault="00DF2724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724" w:rsidTr="00831082">
        <w:tc>
          <w:tcPr>
            <w:tcW w:w="1845" w:type="dxa"/>
          </w:tcPr>
          <w:p w:rsidR="00DF2724" w:rsidRPr="00831082" w:rsidRDefault="00DF2724" w:rsidP="00831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D9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3405" w:type="dxa"/>
            <w:vAlign w:val="center"/>
          </w:tcPr>
          <w:p w:rsidR="00DF2724" w:rsidRPr="00ED76B6" w:rsidRDefault="00DF2724" w:rsidP="00E52A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5" w:type="dxa"/>
            <w:vAlign w:val="center"/>
          </w:tcPr>
          <w:p w:rsidR="00DF2724" w:rsidRPr="00C93061" w:rsidRDefault="00DF2724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2724" w:rsidTr="00831082">
        <w:tc>
          <w:tcPr>
            <w:tcW w:w="1845" w:type="dxa"/>
            <w:vAlign w:val="center"/>
          </w:tcPr>
          <w:p w:rsidR="00DF2724" w:rsidRPr="00AD73D9" w:rsidRDefault="00DF2724" w:rsidP="00E52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D9">
              <w:rPr>
                <w:rFonts w:ascii="Times New Roman" w:hAnsi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D73D9">
              <w:rPr>
                <w:rFonts w:ascii="Times New Roman" w:hAnsi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05" w:type="dxa"/>
            <w:vAlign w:val="center"/>
          </w:tcPr>
          <w:p w:rsidR="00DF2724" w:rsidRPr="00ED76B6" w:rsidRDefault="00DF2724" w:rsidP="00E52AC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25" w:type="dxa"/>
            <w:vAlign w:val="center"/>
          </w:tcPr>
          <w:p w:rsidR="00DF2724" w:rsidRPr="00C93061" w:rsidRDefault="00DF2724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2724" w:rsidTr="00831082">
        <w:tc>
          <w:tcPr>
            <w:tcW w:w="1845" w:type="dxa"/>
            <w:vAlign w:val="center"/>
          </w:tcPr>
          <w:p w:rsidR="00DF2724" w:rsidRPr="00AD73D9" w:rsidRDefault="00DF2724" w:rsidP="00E52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Санитарка</w:t>
            </w:r>
          </w:p>
        </w:tc>
        <w:tc>
          <w:tcPr>
            <w:tcW w:w="3405" w:type="dxa"/>
            <w:vAlign w:val="center"/>
          </w:tcPr>
          <w:p w:rsidR="00DF2724" w:rsidRPr="00C93061" w:rsidRDefault="00DF2724" w:rsidP="00E52AC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25" w:type="dxa"/>
            <w:vAlign w:val="center"/>
          </w:tcPr>
          <w:p w:rsidR="00DF2724" w:rsidRPr="00C93061" w:rsidRDefault="00DF2724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082" w:rsidTr="00831082">
        <w:tc>
          <w:tcPr>
            <w:tcW w:w="1845" w:type="dxa"/>
            <w:vAlign w:val="center"/>
          </w:tcPr>
          <w:p w:rsidR="00831082" w:rsidRDefault="00831082" w:rsidP="00E52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5" w:type="dxa"/>
            <w:vAlign w:val="center"/>
          </w:tcPr>
          <w:p w:rsidR="00831082" w:rsidRDefault="00831082" w:rsidP="00E52AC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25" w:type="dxa"/>
            <w:vAlign w:val="center"/>
          </w:tcPr>
          <w:p w:rsidR="00831082" w:rsidRPr="00C93061" w:rsidRDefault="00831082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26BAB" w:rsidRDefault="00226BAB" w:rsidP="00DF272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2724" w:rsidRPr="00C93061" w:rsidRDefault="00DF2724" w:rsidP="00DF272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*Примечание: расчет потребности в кожном антисептике производится в соответствии с п. 1.2 «</w:t>
      </w:r>
      <w:r w:rsidRPr="00854C75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>а</w:t>
      </w:r>
      <w:r w:rsidRPr="00854C75">
        <w:rPr>
          <w:rFonts w:ascii="Times New Roman" w:hAnsi="Times New Roman"/>
          <w:sz w:val="28"/>
          <w:szCs w:val="28"/>
        </w:rPr>
        <w:t xml:space="preserve"> расчета потребности </w:t>
      </w:r>
      <w:r w:rsidR="00A3643A">
        <w:rPr>
          <w:rFonts w:ascii="Times New Roman" w:hAnsi="Times New Roman"/>
          <w:sz w:val="28"/>
          <w:szCs w:val="28"/>
        </w:rPr>
        <w:t>МО</w:t>
      </w:r>
      <w:r w:rsidRPr="00854C75">
        <w:rPr>
          <w:rFonts w:ascii="Times New Roman" w:hAnsi="Times New Roman"/>
          <w:sz w:val="28"/>
          <w:szCs w:val="28"/>
        </w:rPr>
        <w:t xml:space="preserve"> в спиртовых кожных антисептиках для обработки рук и бесконтактных (</w:t>
      </w:r>
      <w:proofErr w:type="spellStart"/>
      <w:r w:rsidRPr="00854C75">
        <w:rPr>
          <w:rFonts w:ascii="Times New Roman" w:hAnsi="Times New Roman"/>
          <w:sz w:val="28"/>
          <w:szCs w:val="28"/>
        </w:rPr>
        <w:t>некистевых</w:t>
      </w:r>
      <w:proofErr w:type="spellEnd"/>
      <w:r w:rsidRPr="00854C75">
        <w:rPr>
          <w:rFonts w:ascii="Times New Roman" w:hAnsi="Times New Roman"/>
          <w:sz w:val="28"/>
          <w:szCs w:val="28"/>
        </w:rPr>
        <w:t>, сенсорных) дозаторах для спиртовых кожных антисептиков</w:t>
      </w:r>
      <w:r>
        <w:rPr>
          <w:rFonts w:ascii="Times New Roman" w:hAnsi="Times New Roman"/>
          <w:sz w:val="28"/>
          <w:szCs w:val="28"/>
        </w:rPr>
        <w:t>»:</w:t>
      </w:r>
    </w:p>
    <w:p w:rsidR="00DF2724" w:rsidRPr="00ED76B6" w:rsidRDefault="00DF2724" w:rsidP="00DF272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76B6">
        <w:rPr>
          <w:rFonts w:ascii="Times New Roman" w:eastAsia="Times New Roman" w:hAnsi="Times New Roman" w:cs="Times New Roman"/>
          <w:sz w:val="28"/>
          <w:szCs w:val="28"/>
        </w:rPr>
        <w:t>Vгиг</w:t>
      </w:r>
      <w:proofErr w:type="spellEnd"/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83108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="0083108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831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76B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 0,003</w:t>
      </w:r>
    </w:p>
    <w:p w:rsidR="00DF2724" w:rsidRPr="00ED76B6" w:rsidRDefault="00DF2724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6B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F2724" w:rsidRPr="00ED76B6" w:rsidRDefault="00DF2724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76B6">
        <w:rPr>
          <w:rFonts w:ascii="Times New Roman" w:eastAsia="Times New Roman" w:hAnsi="Times New Roman" w:cs="Times New Roman"/>
          <w:sz w:val="28"/>
          <w:szCs w:val="28"/>
        </w:rPr>
        <w:t>Vгиг</w:t>
      </w:r>
      <w:proofErr w:type="spellEnd"/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 – общий объем спиртосодержащего антисептика для гигиенической обработки рук, л;</w:t>
      </w:r>
    </w:p>
    <w:p w:rsidR="00831082" w:rsidRDefault="00831082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– к</w:t>
      </w:r>
      <w:r w:rsidRPr="00831082">
        <w:rPr>
          <w:rFonts w:ascii="Times New Roman" w:eastAsia="Times New Roman" w:hAnsi="Times New Roman" w:cs="Times New Roman"/>
          <w:sz w:val="28"/>
          <w:szCs w:val="28"/>
        </w:rPr>
        <w:t xml:space="preserve">оличество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всех категорий</w:t>
      </w:r>
      <w:r w:rsidRPr="00831082">
        <w:rPr>
          <w:rFonts w:ascii="Times New Roman" w:eastAsia="Times New Roman" w:hAnsi="Times New Roman" w:cs="Times New Roman"/>
          <w:sz w:val="28"/>
          <w:szCs w:val="28"/>
        </w:rPr>
        <w:t xml:space="preserve"> в медицинской организации</w:t>
      </w:r>
    </w:p>
    <w:p w:rsidR="00DF2724" w:rsidRPr="00ED76B6" w:rsidRDefault="00DF2724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6B6">
        <w:rPr>
          <w:rFonts w:ascii="Times New Roman" w:eastAsia="Times New Roman" w:hAnsi="Times New Roman" w:cs="Times New Roman"/>
          <w:sz w:val="28"/>
          <w:szCs w:val="28"/>
        </w:rPr>
        <w:t>С – количество суток в расчетном периоде (месяц, квартал, полугодие, год);</w:t>
      </w:r>
    </w:p>
    <w:p w:rsidR="00DF2724" w:rsidRPr="00ED76B6" w:rsidRDefault="00DF2724" w:rsidP="00DF27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Р –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D76B6">
        <w:rPr>
          <w:rFonts w:ascii="Times New Roman" w:eastAsia="Times New Roman" w:hAnsi="Times New Roman" w:cs="Times New Roman"/>
          <w:sz w:val="28"/>
          <w:szCs w:val="28"/>
        </w:rPr>
        <w:t xml:space="preserve"> показаний к гигиенической обработке рук в сутки. </w:t>
      </w:r>
    </w:p>
    <w:p w:rsidR="00226BAB" w:rsidRDefault="00226BAB" w:rsidP="00251B23">
      <w:pPr>
        <w:pStyle w:val="a3"/>
        <w:ind w:left="770"/>
        <w:jc w:val="right"/>
        <w:rPr>
          <w:rFonts w:ascii="Times New Roman" w:hAnsi="Times New Roman" w:cs="Times New Roman"/>
          <w:sz w:val="28"/>
          <w:szCs w:val="28"/>
        </w:rPr>
      </w:pPr>
    </w:p>
    <w:p w:rsidR="00226BAB" w:rsidRDefault="00226BAB" w:rsidP="00251B23">
      <w:pPr>
        <w:pStyle w:val="a3"/>
        <w:ind w:left="770"/>
        <w:jc w:val="right"/>
        <w:rPr>
          <w:rFonts w:ascii="Times New Roman" w:hAnsi="Times New Roman" w:cs="Times New Roman"/>
          <w:sz w:val="28"/>
          <w:szCs w:val="28"/>
        </w:rPr>
      </w:pPr>
    </w:p>
    <w:p w:rsidR="00226BAB" w:rsidRDefault="00226BAB" w:rsidP="00251B23">
      <w:pPr>
        <w:pStyle w:val="a3"/>
        <w:ind w:left="770"/>
        <w:jc w:val="right"/>
        <w:rPr>
          <w:rFonts w:ascii="Times New Roman" w:hAnsi="Times New Roman" w:cs="Times New Roman"/>
          <w:sz w:val="28"/>
          <w:szCs w:val="28"/>
        </w:rPr>
      </w:pPr>
    </w:p>
    <w:p w:rsidR="00251B23" w:rsidRDefault="00A3643A" w:rsidP="00A3643A">
      <w:pPr>
        <w:pStyle w:val="a3"/>
        <w:ind w:lef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="00251B23">
        <w:rPr>
          <w:rFonts w:ascii="Times New Roman" w:hAnsi="Times New Roman" w:cs="Times New Roman"/>
          <w:sz w:val="28"/>
          <w:szCs w:val="28"/>
        </w:rPr>
        <w:t>У</w:t>
      </w:r>
      <w:r w:rsidR="00251B23" w:rsidRPr="00F329A4">
        <w:rPr>
          <w:rFonts w:ascii="Times New Roman" w:hAnsi="Times New Roman" w:cs="Times New Roman"/>
          <w:sz w:val="28"/>
          <w:szCs w:val="28"/>
        </w:rPr>
        <w:t xml:space="preserve">чет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251B23">
        <w:rPr>
          <w:rFonts w:ascii="Times New Roman" w:hAnsi="Times New Roman" w:cs="Times New Roman"/>
          <w:sz w:val="28"/>
          <w:szCs w:val="28"/>
        </w:rPr>
        <w:t>в бесконтактных дозаторах</w:t>
      </w:r>
    </w:p>
    <w:p w:rsidR="00226BAB" w:rsidRDefault="00226BAB" w:rsidP="00A3643A">
      <w:pPr>
        <w:pStyle w:val="a3"/>
        <w:ind w:left="7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ayout w:type="fixed"/>
        <w:tblLook w:val="04A0"/>
      </w:tblPr>
      <w:tblGrid>
        <w:gridCol w:w="2117"/>
        <w:gridCol w:w="2495"/>
        <w:gridCol w:w="2193"/>
        <w:gridCol w:w="2835"/>
      </w:tblGrid>
      <w:tr w:rsidR="00251B23" w:rsidTr="00831082">
        <w:trPr>
          <w:trHeight w:val="536"/>
        </w:trPr>
        <w:tc>
          <w:tcPr>
            <w:tcW w:w="2117" w:type="dxa"/>
            <w:vMerge w:val="restart"/>
          </w:tcPr>
          <w:p w:rsidR="00251B23" w:rsidRPr="00831082" w:rsidRDefault="00251B23" w:rsidP="00A364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структурных подразделений </w:t>
            </w:r>
            <w:r w:rsidR="00A3643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688" w:type="dxa"/>
            <w:gridSpan w:val="2"/>
          </w:tcPr>
          <w:p w:rsidR="00251B23" w:rsidRPr="00831082" w:rsidRDefault="00251B23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2">
              <w:rPr>
                <w:rFonts w:ascii="Times New Roman" w:hAnsi="Times New Roman" w:cs="Times New Roman"/>
                <w:sz w:val="28"/>
                <w:szCs w:val="28"/>
              </w:rPr>
              <w:t>Профиль структурного подразделения</w:t>
            </w:r>
          </w:p>
        </w:tc>
        <w:tc>
          <w:tcPr>
            <w:tcW w:w="2835" w:type="dxa"/>
            <w:vMerge w:val="restart"/>
          </w:tcPr>
          <w:p w:rsidR="00251B23" w:rsidRPr="00831082" w:rsidRDefault="00251B23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2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дополнительно выявленных в структурном подразделении «</w:t>
            </w:r>
            <w:proofErr w:type="spellStart"/>
            <w:r w:rsidR="00831082" w:rsidRPr="00831082">
              <w:rPr>
                <w:rFonts w:ascii="Times New Roman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="00831082" w:rsidRPr="00831082">
              <w:rPr>
                <w:rFonts w:ascii="Times New Roman" w:hAnsi="Times New Roman" w:cs="Times New Roman"/>
                <w:sz w:val="28"/>
                <w:szCs w:val="28"/>
              </w:rPr>
              <w:t xml:space="preserve"> значимых</w:t>
            </w:r>
            <w:r w:rsidRPr="00831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1082" w:rsidRPr="00831082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  <w:tr w:rsidR="00251B23" w:rsidTr="00831082">
        <w:trPr>
          <w:trHeight w:val="536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251B23" w:rsidRDefault="00831082" w:rsidP="00831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Акушерско-гинекологический</w:t>
            </w:r>
          </w:p>
        </w:tc>
        <w:tc>
          <w:tcPr>
            <w:tcW w:w="2193" w:type="dxa"/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Хирургический</w:t>
            </w:r>
          </w:p>
        </w:tc>
        <w:tc>
          <w:tcPr>
            <w:tcW w:w="2835" w:type="dxa"/>
            <w:vMerge/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23" w:rsidTr="00831082">
        <w:tc>
          <w:tcPr>
            <w:tcW w:w="2117" w:type="dxa"/>
            <w:tcBorders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B23" w:rsidTr="00831082"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1B23" w:rsidRPr="00F62549" w:rsidRDefault="00251B23" w:rsidP="00AD35C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549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Итого структурных подразделений </w:t>
            </w:r>
            <w:proofErr w:type="spellStart"/>
            <w:r w:rsidR="00AD35CD"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="00AD35CD" w:rsidRPr="00AD35CD">
              <w:rPr>
                <w:rFonts w:ascii="Times New Roman" w:hAnsi="Times New Roman" w:cs="Times New Roman"/>
                <w:i/>
                <w:sz w:val="24"/>
                <w:szCs w:val="28"/>
              </w:rPr>
              <w:t>кушерско-гинекологическ</w:t>
            </w:r>
            <w:r w:rsidR="00AD35CD">
              <w:rPr>
                <w:rFonts w:ascii="Times New Roman" w:hAnsi="Times New Roman" w:cs="Times New Roman"/>
                <w:i/>
                <w:sz w:val="24"/>
                <w:szCs w:val="28"/>
              </w:rPr>
              <w:t>ого</w:t>
            </w:r>
            <w:r w:rsidRPr="00F62549">
              <w:rPr>
                <w:rFonts w:ascii="Times New Roman" w:hAnsi="Times New Roman" w:cs="Times New Roman"/>
                <w:i/>
                <w:sz w:val="24"/>
                <w:szCs w:val="28"/>
              </w:rPr>
              <w:t>профиля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bottom w:val="single" w:sz="4" w:space="0" w:color="auto"/>
              <w:right w:val="dotted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23" w:rsidTr="00831082">
        <w:tc>
          <w:tcPr>
            <w:tcW w:w="211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51B23" w:rsidRPr="00F62549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254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Итого структурных подразделений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хирургического</w:t>
            </w:r>
            <w:r w:rsidRPr="00F6254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профиля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</w:tc>
        <w:tc>
          <w:tcPr>
            <w:tcW w:w="2495" w:type="dxa"/>
            <w:tcBorders>
              <w:left w:val="dotted" w:sz="4" w:space="0" w:color="auto"/>
              <w:bottom w:val="dotted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23" w:rsidTr="00831082">
        <w:tc>
          <w:tcPr>
            <w:tcW w:w="211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51B23" w:rsidRPr="00F62549" w:rsidRDefault="00251B23" w:rsidP="00AD35C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Итого </w:t>
            </w:r>
            <w:r w:rsidR="00AD35CD" w:rsidRPr="00AD35CD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proofErr w:type="spellStart"/>
            <w:r w:rsidR="00AD35CD" w:rsidRPr="00AD35CD">
              <w:rPr>
                <w:rFonts w:ascii="Times New Roman" w:hAnsi="Times New Roman" w:cs="Times New Roman"/>
                <w:i/>
                <w:sz w:val="24"/>
                <w:szCs w:val="28"/>
              </w:rPr>
              <w:t>эпидемиологически</w:t>
            </w:r>
            <w:proofErr w:type="spellEnd"/>
            <w:r w:rsidR="00AD35CD" w:rsidRPr="00AD35C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значимых» мест 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dotted" w:sz="4" w:space="0" w:color="auto"/>
              <w:bottom w:val="dotted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B23" w:rsidRDefault="00251B23" w:rsidP="00E52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B23" w:rsidRDefault="00251B23" w:rsidP="00251B23">
      <w:pPr>
        <w:pStyle w:val="a3"/>
        <w:ind w:left="770"/>
        <w:rPr>
          <w:rFonts w:ascii="Times New Roman" w:hAnsi="Times New Roman" w:cs="Times New Roman"/>
          <w:sz w:val="28"/>
          <w:szCs w:val="28"/>
        </w:rPr>
      </w:pPr>
    </w:p>
    <w:p w:rsidR="00AD35CD" w:rsidRDefault="00AD35CD" w:rsidP="00251B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общего количества бесконтактных дозаторов проводят по формуле:</w:t>
      </w:r>
    </w:p>
    <w:p w:rsidR="00AD35CD" w:rsidRPr="00AD35CD" w:rsidRDefault="00AD35CD" w:rsidP="00AD3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5CD">
        <w:rPr>
          <w:rFonts w:ascii="Times New Roman" w:hAnsi="Times New Roman" w:cs="Times New Roman"/>
          <w:sz w:val="28"/>
          <w:szCs w:val="28"/>
        </w:rPr>
        <w:t>Dc</w:t>
      </w:r>
      <w:proofErr w:type="spellEnd"/>
      <w:r w:rsidRPr="00AD35CD">
        <w:rPr>
          <w:rFonts w:ascii="Times New Roman" w:hAnsi="Times New Roman" w:cs="Times New Roman"/>
          <w:sz w:val="28"/>
          <w:szCs w:val="28"/>
        </w:rPr>
        <w:t xml:space="preserve"> = D1·3 + D2</w:t>
      </w:r>
    </w:p>
    <w:p w:rsidR="00AD35CD" w:rsidRPr="00AD35CD" w:rsidRDefault="00AD35CD" w:rsidP="00AD35CD">
      <w:pPr>
        <w:jc w:val="both"/>
        <w:rPr>
          <w:rFonts w:ascii="Times New Roman" w:hAnsi="Times New Roman" w:cs="Times New Roman"/>
          <w:sz w:val="28"/>
          <w:szCs w:val="28"/>
        </w:rPr>
      </w:pPr>
      <w:r w:rsidRPr="00AD35CD">
        <w:rPr>
          <w:rFonts w:ascii="Times New Roman" w:hAnsi="Times New Roman" w:cs="Times New Roman"/>
          <w:sz w:val="28"/>
          <w:szCs w:val="28"/>
        </w:rPr>
        <w:t>где:</w:t>
      </w:r>
    </w:p>
    <w:p w:rsidR="00AD35CD" w:rsidRPr="00AD35CD" w:rsidRDefault="00AD35CD" w:rsidP="00AD35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5CD">
        <w:rPr>
          <w:rFonts w:ascii="Times New Roman" w:hAnsi="Times New Roman" w:cs="Times New Roman"/>
          <w:sz w:val="28"/>
          <w:szCs w:val="28"/>
        </w:rPr>
        <w:t>Dc</w:t>
      </w:r>
      <w:proofErr w:type="spellEnd"/>
      <w:r w:rsidRPr="00AD35CD">
        <w:rPr>
          <w:rFonts w:ascii="Times New Roman" w:hAnsi="Times New Roman" w:cs="Times New Roman"/>
          <w:sz w:val="28"/>
          <w:szCs w:val="28"/>
        </w:rPr>
        <w:t xml:space="preserve"> – общее количество бесконтактных (</w:t>
      </w:r>
      <w:proofErr w:type="spellStart"/>
      <w:r w:rsidRPr="00AD35CD">
        <w:rPr>
          <w:rFonts w:ascii="Times New Roman" w:hAnsi="Times New Roman" w:cs="Times New Roman"/>
          <w:sz w:val="28"/>
          <w:szCs w:val="28"/>
        </w:rPr>
        <w:t>некистевых</w:t>
      </w:r>
      <w:proofErr w:type="spellEnd"/>
      <w:r w:rsidRPr="00AD35CD">
        <w:rPr>
          <w:rFonts w:ascii="Times New Roman" w:hAnsi="Times New Roman" w:cs="Times New Roman"/>
          <w:sz w:val="28"/>
          <w:szCs w:val="28"/>
        </w:rPr>
        <w:t>, сенсорных) дозаторов для спиртовых кожных антисептиков, шт.;</w:t>
      </w:r>
    </w:p>
    <w:p w:rsidR="00AD35CD" w:rsidRDefault="00AD35CD" w:rsidP="00AD35CD">
      <w:pPr>
        <w:jc w:val="both"/>
        <w:rPr>
          <w:rFonts w:ascii="Times New Roman" w:hAnsi="Times New Roman" w:cs="Times New Roman"/>
          <w:sz w:val="28"/>
          <w:szCs w:val="28"/>
        </w:rPr>
      </w:pPr>
      <w:r w:rsidRPr="00AD35CD">
        <w:rPr>
          <w:rFonts w:ascii="Times New Roman" w:hAnsi="Times New Roman" w:cs="Times New Roman"/>
          <w:sz w:val="28"/>
          <w:szCs w:val="28"/>
        </w:rPr>
        <w:t xml:space="preserve">D1 – </w:t>
      </w:r>
      <w:r w:rsidR="00226BAB" w:rsidRPr="00226BAB">
        <w:rPr>
          <w:rFonts w:ascii="Times New Roman" w:hAnsi="Times New Roman"/>
          <w:sz w:val="28"/>
          <w:szCs w:val="28"/>
        </w:rPr>
        <w:t xml:space="preserve">на посту дежурного медицинского персонала, в процедурном кабинете, в перевязочном кабинете каждого структурного подразделения </w:t>
      </w:r>
      <w:r w:rsidR="00226BAB">
        <w:rPr>
          <w:rFonts w:ascii="Times New Roman" w:hAnsi="Times New Roman"/>
          <w:sz w:val="28"/>
          <w:szCs w:val="28"/>
        </w:rPr>
        <w:t xml:space="preserve">реанимационного, </w:t>
      </w:r>
      <w:r w:rsidR="00226BAB" w:rsidRPr="00226BAB">
        <w:rPr>
          <w:rFonts w:ascii="Times New Roman" w:hAnsi="Times New Roman"/>
          <w:sz w:val="28"/>
          <w:szCs w:val="28"/>
        </w:rPr>
        <w:t>хирургического</w:t>
      </w:r>
      <w:r w:rsidR="00226BAB">
        <w:rPr>
          <w:rFonts w:ascii="Times New Roman" w:hAnsi="Times New Roman"/>
          <w:sz w:val="28"/>
          <w:szCs w:val="28"/>
        </w:rPr>
        <w:t xml:space="preserve">, </w:t>
      </w:r>
      <w:r w:rsidR="00226BAB" w:rsidRPr="00226BAB">
        <w:rPr>
          <w:rFonts w:ascii="Times New Roman" w:hAnsi="Times New Roman"/>
          <w:sz w:val="28"/>
          <w:szCs w:val="28"/>
        </w:rPr>
        <w:t>акушерско</w:t>
      </w:r>
      <w:r w:rsidR="00226BAB">
        <w:rPr>
          <w:rFonts w:ascii="Times New Roman" w:hAnsi="Times New Roman"/>
          <w:sz w:val="28"/>
          <w:szCs w:val="28"/>
        </w:rPr>
        <w:t xml:space="preserve">го и </w:t>
      </w:r>
      <w:proofErr w:type="spellStart"/>
      <w:r w:rsidR="00226BAB">
        <w:rPr>
          <w:rFonts w:ascii="Times New Roman" w:hAnsi="Times New Roman"/>
          <w:sz w:val="28"/>
          <w:szCs w:val="28"/>
        </w:rPr>
        <w:t>неонатол</w:t>
      </w:r>
      <w:r w:rsidR="00226BAB" w:rsidRPr="00226BAB">
        <w:rPr>
          <w:rFonts w:ascii="Times New Roman" w:hAnsi="Times New Roman"/>
          <w:sz w:val="28"/>
          <w:szCs w:val="28"/>
        </w:rPr>
        <w:t>огического</w:t>
      </w:r>
      <w:proofErr w:type="spellEnd"/>
      <w:r w:rsidR="00226BAB" w:rsidRPr="00226BAB">
        <w:rPr>
          <w:rFonts w:ascii="Times New Roman" w:hAnsi="Times New Roman"/>
          <w:sz w:val="28"/>
          <w:szCs w:val="28"/>
        </w:rPr>
        <w:t xml:space="preserve"> профиля</w:t>
      </w:r>
      <w:r w:rsidRPr="00AD35CD">
        <w:rPr>
          <w:rFonts w:ascii="Times New Roman" w:hAnsi="Times New Roman" w:cs="Times New Roman"/>
          <w:sz w:val="28"/>
          <w:szCs w:val="28"/>
        </w:rPr>
        <w:t>;</w:t>
      </w:r>
    </w:p>
    <w:p w:rsidR="00AD35CD" w:rsidRPr="00AD35CD" w:rsidRDefault="00AD35CD" w:rsidP="00AD35CD">
      <w:pPr>
        <w:jc w:val="both"/>
        <w:rPr>
          <w:rFonts w:ascii="Times New Roman" w:hAnsi="Times New Roman" w:cs="Times New Roman"/>
          <w:sz w:val="28"/>
          <w:szCs w:val="28"/>
        </w:rPr>
      </w:pPr>
      <w:r w:rsidRPr="00AD35CD">
        <w:rPr>
          <w:rFonts w:ascii="Times New Roman" w:hAnsi="Times New Roman" w:cs="Times New Roman"/>
          <w:sz w:val="28"/>
          <w:szCs w:val="28"/>
        </w:rPr>
        <w:t xml:space="preserve">D2 – количество </w:t>
      </w:r>
      <w:proofErr w:type="spellStart"/>
      <w:r w:rsidRPr="00AD35CD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AD35CD">
        <w:rPr>
          <w:rFonts w:ascii="Times New Roman" w:hAnsi="Times New Roman" w:cs="Times New Roman"/>
          <w:sz w:val="28"/>
          <w:szCs w:val="28"/>
        </w:rPr>
        <w:t xml:space="preserve"> значимых мест, помимо D1.</w:t>
      </w:r>
    </w:p>
    <w:p w:rsidR="00AD35CD" w:rsidRDefault="00AD35CD" w:rsidP="00251B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B23" w:rsidRDefault="00251B23" w:rsidP="00251B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2549">
        <w:rPr>
          <w:rFonts w:ascii="Times New Roman" w:hAnsi="Times New Roman" w:cs="Times New Roman"/>
          <w:sz w:val="28"/>
          <w:szCs w:val="28"/>
        </w:rPr>
        <w:t>Примечани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25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B23" w:rsidRDefault="00251B23" w:rsidP="00251B2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каждое из структурных подразделений, в зависимости от </w:t>
      </w:r>
      <w:r w:rsidR="00AD35CD">
        <w:rPr>
          <w:rFonts w:ascii="Times New Roman" w:hAnsi="Times New Roman" w:cs="Times New Roman"/>
          <w:sz w:val="28"/>
          <w:szCs w:val="28"/>
        </w:rPr>
        <w:t>профиля, относят</w:t>
      </w:r>
      <w:r>
        <w:rPr>
          <w:rFonts w:ascii="Times New Roman" w:hAnsi="Times New Roman" w:cs="Times New Roman"/>
          <w:sz w:val="28"/>
          <w:szCs w:val="28"/>
        </w:rPr>
        <w:t xml:space="preserve"> к категории «</w:t>
      </w:r>
      <w:r w:rsidR="00AD35CD">
        <w:rPr>
          <w:rFonts w:ascii="Times New Roman" w:hAnsi="Times New Roman" w:cs="Times New Roman"/>
          <w:sz w:val="28"/>
          <w:szCs w:val="28"/>
        </w:rPr>
        <w:t>акушерско-гинекологический</w:t>
      </w:r>
      <w:r>
        <w:rPr>
          <w:rFonts w:ascii="Times New Roman" w:hAnsi="Times New Roman" w:cs="Times New Roman"/>
          <w:sz w:val="28"/>
          <w:szCs w:val="28"/>
        </w:rPr>
        <w:t>» или «хирургический», в соответствующей графе ставят количество таких подразделений. При необходимости дополнительно в структурных подразделениях отмечают «</w:t>
      </w:r>
      <w:proofErr w:type="spellStart"/>
      <w:r w:rsidR="00AD35CD">
        <w:rPr>
          <w:rFonts w:ascii="Times New Roman" w:hAnsi="Times New Roman" w:cs="Times New Roman"/>
          <w:i/>
          <w:sz w:val="28"/>
          <w:szCs w:val="28"/>
        </w:rPr>
        <w:t>эпидемиологически</w:t>
      </w:r>
      <w:proofErr w:type="spellEnd"/>
      <w:r w:rsidR="00AD35CD">
        <w:rPr>
          <w:rFonts w:ascii="Times New Roman" w:hAnsi="Times New Roman" w:cs="Times New Roman"/>
          <w:i/>
          <w:sz w:val="28"/>
          <w:szCs w:val="28"/>
        </w:rPr>
        <w:t xml:space="preserve"> значимые»</w:t>
      </w:r>
      <w:r w:rsidR="00AD35CD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 xml:space="preserve"> и вносят их количество в графу 4. </w:t>
      </w:r>
    </w:p>
    <w:p w:rsidR="00DF2724" w:rsidRPr="00043283" w:rsidRDefault="00251B23" w:rsidP="000432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62549">
        <w:rPr>
          <w:rFonts w:ascii="Times New Roman" w:hAnsi="Times New Roman" w:cs="Times New Roman"/>
          <w:sz w:val="28"/>
          <w:szCs w:val="28"/>
        </w:rPr>
        <w:t xml:space="preserve">асчет потребности </w:t>
      </w:r>
      <w:r w:rsidR="00A3643A">
        <w:rPr>
          <w:rFonts w:ascii="Times New Roman" w:hAnsi="Times New Roman" w:cs="Times New Roman"/>
          <w:sz w:val="28"/>
          <w:szCs w:val="28"/>
        </w:rPr>
        <w:t>МО</w:t>
      </w:r>
      <w:r w:rsidRPr="001E2F14">
        <w:rPr>
          <w:rFonts w:ascii="Times New Roman" w:hAnsi="Times New Roman" w:cs="Times New Roman"/>
          <w:sz w:val="28"/>
          <w:szCs w:val="28"/>
        </w:rPr>
        <w:t xml:space="preserve"> в бесконтактных (</w:t>
      </w:r>
      <w:proofErr w:type="spellStart"/>
      <w:r w:rsidRPr="001E2F14">
        <w:rPr>
          <w:rFonts w:ascii="Times New Roman" w:hAnsi="Times New Roman" w:cs="Times New Roman"/>
          <w:sz w:val="28"/>
          <w:szCs w:val="28"/>
        </w:rPr>
        <w:t>некистевых</w:t>
      </w:r>
      <w:proofErr w:type="spellEnd"/>
      <w:r w:rsidRPr="001E2F14">
        <w:rPr>
          <w:rFonts w:ascii="Times New Roman" w:hAnsi="Times New Roman" w:cs="Times New Roman"/>
          <w:sz w:val="28"/>
          <w:szCs w:val="28"/>
        </w:rPr>
        <w:t xml:space="preserve">, сенсорных) дозаторах для спиртовых кожных антисептиков </w:t>
      </w:r>
      <w:r w:rsidRPr="00F62549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2549">
        <w:rPr>
          <w:rFonts w:ascii="Times New Roman" w:hAnsi="Times New Roman" w:cs="Times New Roman"/>
          <w:sz w:val="28"/>
          <w:szCs w:val="28"/>
        </w:rPr>
        <w:t xml:space="preserve"> «Алгоритма расчета потребности </w:t>
      </w:r>
      <w:r w:rsidR="00A3643A">
        <w:rPr>
          <w:rFonts w:ascii="Times New Roman" w:hAnsi="Times New Roman" w:cs="Times New Roman"/>
          <w:sz w:val="28"/>
          <w:szCs w:val="28"/>
        </w:rPr>
        <w:t>МО</w:t>
      </w:r>
      <w:r w:rsidRPr="00F62549">
        <w:rPr>
          <w:rFonts w:ascii="Times New Roman" w:hAnsi="Times New Roman" w:cs="Times New Roman"/>
          <w:sz w:val="28"/>
          <w:szCs w:val="28"/>
        </w:rPr>
        <w:t xml:space="preserve"> в спиртовых кожных антисептиках для обработки рук и бесконтактных (</w:t>
      </w:r>
      <w:proofErr w:type="spellStart"/>
      <w:r w:rsidRPr="00F62549">
        <w:rPr>
          <w:rFonts w:ascii="Times New Roman" w:hAnsi="Times New Roman" w:cs="Times New Roman"/>
          <w:sz w:val="28"/>
          <w:szCs w:val="28"/>
        </w:rPr>
        <w:t>некистевых</w:t>
      </w:r>
      <w:proofErr w:type="spellEnd"/>
      <w:r w:rsidRPr="00F62549">
        <w:rPr>
          <w:rFonts w:ascii="Times New Roman" w:hAnsi="Times New Roman" w:cs="Times New Roman"/>
          <w:sz w:val="28"/>
          <w:szCs w:val="28"/>
        </w:rPr>
        <w:t>, сенсорных) дозаторах для спиртовых кожных антисептиков»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F2724" w:rsidRPr="00043283" w:rsidSect="0010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81B"/>
    <w:multiLevelType w:val="hybridMultilevel"/>
    <w:tmpl w:val="143CC6A2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7BA3DE9"/>
    <w:multiLevelType w:val="hybridMultilevel"/>
    <w:tmpl w:val="CDD63B28"/>
    <w:lvl w:ilvl="0" w:tplc="06AC706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E6FF7"/>
    <w:multiLevelType w:val="hybridMultilevel"/>
    <w:tmpl w:val="09FC50FC"/>
    <w:lvl w:ilvl="0" w:tplc="E1B20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091314"/>
    <w:multiLevelType w:val="multilevel"/>
    <w:tmpl w:val="7BCCAE2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E9D1198"/>
    <w:multiLevelType w:val="hybridMultilevel"/>
    <w:tmpl w:val="4CBC434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1F"/>
    <w:rsid w:val="0000137C"/>
    <w:rsid w:val="00043283"/>
    <w:rsid w:val="000856B5"/>
    <w:rsid w:val="000F29DF"/>
    <w:rsid w:val="001040CD"/>
    <w:rsid w:val="00133751"/>
    <w:rsid w:val="001E2F14"/>
    <w:rsid w:val="0021169E"/>
    <w:rsid w:val="00226BAB"/>
    <w:rsid w:val="002273BD"/>
    <w:rsid w:val="00251B23"/>
    <w:rsid w:val="00253D3B"/>
    <w:rsid w:val="002C78FD"/>
    <w:rsid w:val="003050BD"/>
    <w:rsid w:val="003649F5"/>
    <w:rsid w:val="00372E31"/>
    <w:rsid w:val="00380822"/>
    <w:rsid w:val="003F3257"/>
    <w:rsid w:val="00422328"/>
    <w:rsid w:val="004907C9"/>
    <w:rsid w:val="004E1F2F"/>
    <w:rsid w:val="005465D5"/>
    <w:rsid w:val="0057156D"/>
    <w:rsid w:val="005F071F"/>
    <w:rsid w:val="006C469F"/>
    <w:rsid w:val="006D0AD9"/>
    <w:rsid w:val="00754D76"/>
    <w:rsid w:val="007761E1"/>
    <w:rsid w:val="00831082"/>
    <w:rsid w:val="00854C75"/>
    <w:rsid w:val="009140B7"/>
    <w:rsid w:val="00950574"/>
    <w:rsid w:val="009F452E"/>
    <w:rsid w:val="00A060B6"/>
    <w:rsid w:val="00A312A0"/>
    <w:rsid w:val="00A3643A"/>
    <w:rsid w:val="00AD35CD"/>
    <w:rsid w:val="00B14100"/>
    <w:rsid w:val="00B21E50"/>
    <w:rsid w:val="00B359C8"/>
    <w:rsid w:val="00B8174E"/>
    <w:rsid w:val="00BE73B6"/>
    <w:rsid w:val="00C521F7"/>
    <w:rsid w:val="00C93061"/>
    <w:rsid w:val="00D03471"/>
    <w:rsid w:val="00DF2724"/>
    <w:rsid w:val="00E633FF"/>
    <w:rsid w:val="00E84319"/>
    <w:rsid w:val="00EA2209"/>
    <w:rsid w:val="00ED5A2E"/>
    <w:rsid w:val="00ED76B6"/>
    <w:rsid w:val="00F329A4"/>
    <w:rsid w:val="00F55227"/>
    <w:rsid w:val="00F5700E"/>
    <w:rsid w:val="00F62549"/>
    <w:rsid w:val="00FB6BE9"/>
    <w:rsid w:val="00FD06C4"/>
    <w:rsid w:val="00FE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9A4"/>
    <w:pPr>
      <w:ind w:left="720"/>
      <w:contextualSpacing/>
    </w:pPr>
  </w:style>
  <w:style w:type="table" w:styleId="a4">
    <w:name w:val="Table Grid"/>
    <w:basedOn w:val="a1"/>
    <w:uiPriority w:val="59"/>
    <w:rsid w:val="0022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E2F1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2B99-1FE8-4446-81EB-3F46878D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Татьяна Николаевна</dc:creator>
  <cp:lastModifiedBy>User</cp:lastModifiedBy>
  <cp:revision>4</cp:revision>
  <cp:lastPrinted>2019-01-30T08:36:00Z</cp:lastPrinted>
  <dcterms:created xsi:type="dcterms:W3CDTF">2019-02-04T09:41:00Z</dcterms:created>
  <dcterms:modified xsi:type="dcterms:W3CDTF">2019-02-07T14:34:00Z</dcterms:modified>
</cp:coreProperties>
</file>